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39" w:rsidRDefault="00657F39" w:rsidP="00657F3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C37749" w:rsidRDefault="00774B18" w:rsidP="00C3774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D37A20">
        <w:rPr>
          <w:b/>
          <w:color w:val="000000"/>
          <w:sz w:val="32"/>
          <w:szCs w:val="32"/>
        </w:rPr>
        <w:t xml:space="preserve">План мероприятий </w:t>
      </w:r>
      <w:r w:rsidR="00C37749">
        <w:rPr>
          <w:b/>
          <w:color w:val="000000"/>
          <w:sz w:val="32"/>
          <w:szCs w:val="32"/>
        </w:rPr>
        <w:t xml:space="preserve"> </w:t>
      </w:r>
      <w:r w:rsidR="00C37749" w:rsidRPr="00C37749">
        <w:rPr>
          <w:b/>
          <w:color w:val="000000"/>
          <w:sz w:val="32"/>
          <w:szCs w:val="32"/>
        </w:rPr>
        <w:t xml:space="preserve">по противодействию коррупции </w:t>
      </w:r>
      <w:proofErr w:type="gramStart"/>
      <w:r w:rsidR="00C37749">
        <w:rPr>
          <w:b/>
          <w:color w:val="000000"/>
          <w:sz w:val="32"/>
          <w:szCs w:val="32"/>
        </w:rPr>
        <w:t>в</w:t>
      </w:r>
      <w:proofErr w:type="gramEnd"/>
    </w:p>
    <w:p w:rsidR="00C37749" w:rsidRDefault="00C37749" w:rsidP="00774B1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УО «Брестский государственный колледж приборостроения»</w:t>
      </w:r>
    </w:p>
    <w:p w:rsidR="00774B18" w:rsidRPr="00D37A20" w:rsidRDefault="00774B18" w:rsidP="00774B1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781"/>
        <w:gridCol w:w="2126"/>
        <w:gridCol w:w="2694"/>
      </w:tblGrid>
      <w:tr w:rsidR="00774B18" w:rsidRPr="00D37A20" w:rsidTr="001C26EE">
        <w:trPr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7A20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7A20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7A20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7A20">
              <w:rPr>
                <w:b/>
                <w:color w:val="000000"/>
                <w:sz w:val="28"/>
                <w:szCs w:val="28"/>
              </w:rPr>
              <w:t xml:space="preserve">Исполнители </w:t>
            </w:r>
          </w:p>
        </w:tc>
      </w:tr>
      <w:tr w:rsidR="00774B18" w:rsidRPr="00D37A20" w:rsidTr="001C26EE">
        <w:trPr>
          <w:trHeight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774B1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37A20">
              <w:rPr>
                <w:bCs/>
                <w:color w:val="000000"/>
                <w:sz w:val="28"/>
                <w:szCs w:val="28"/>
              </w:rPr>
              <w:t xml:space="preserve">Рассмотрение вопросов соблюдения антикоррупционного законодательства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один раз в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 xml:space="preserve">председатель и члены комиссии </w:t>
            </w:r>
          </w:p>
        </w:tc>
      </w:tr>
      <w:tr w:rsidR="00774B18" w:rsidRPr="00D37A20" w:rsidTr="001C26EE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774B1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37A20">
              <w:rPr>
                <w:bCs/>
                <w:color w:val="000000"/>
                <w:sz w:val="28"/>
                <w:szCs w:val="28"/>
              </w:rPr>
              <w:t xml:space="preserve">Проведение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сентябрь, ежегодно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774B18" w:rsidRPr="00D37A20" w:rsidTr="001C26EE">
        <w:trPr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774B1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Предупреждение фактов коррупционного поведения педагогических работников в период проведения вступительных испытаний, квалификационных экзаменов и других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774B18" w:rsidRPr="00D37A20" w:rsidTr="001C26EE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4B18" w:rsidRPr="00D37A2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A20">
              <w:rPr>
                <w:sz w:val="28"/>
                <w:szCs w:val="28"/>
              </w:rPr>
              <w:t xml:space="preserve">Контроль за работой цикловых комиссий для обеспечения системной замены экзаменационных материалов с целью </w:t>
            </w:r>
            <w:proofErr w:type="gramStart"/>
            <w:r w:rsidRPr="00D37A20">
              <w:rPr>
                <w:sz w:val="28"/>
                <w:szCs w:val="28"/>
              </w:rPr>
              <w:t>исключения возможности допущения нарушений коррупционной направленности</w:t>
            </w:r>
            <w:proofErr w:type="gramEnd"/>
            <w:r w:rsidRPr="00D37A20">
              <w:rPr>
                <w:sz w:val="28"/>
                <w:szCs w:val="28"/>
              </w:rPr>
              <w:t xml:space="preserve"> при аттестации обучающихся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774B18" w:rsidRPr="00D37A20" w:rsidTr="001C26EE">
        <w:trPr>
          <w:trHeight w:val="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4B18" w:rsidRPr="00D37A2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Предупреждение необоснованного отвлечения учащихся от занятий на различные виды работ, не связанные с учебным процессом, обеспечение исполнения учреждениями образования уставных функций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774B18" w:rsidRPr="00D37A20" w:rsidTr="00AD6EE3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autoSpaceDE w:val="0"/>
              <w:autoSpaceDN w:val="0"/>
              <w:adjustRightInd w:val="0"/>
              <w:ind w:left="-607" w:right="-9" w:firstLine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6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Усиление антикоррупционной составляющей при преподавании предмета «Основы права». Включение в учебный план и проведение факультативного курса (уровень ССО) «Коррупц</w:t>
            </w:r>
            <w:r w:rsidR="00AD6EE3">
              <w:rPr>
                <w:color w:val="000000"/>
                <w:sz w:val="28"/>
                <w:szCs w:val="28"/>
              </w:rPr>
              <w:t>ия и ее общественная опасность»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22472B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C37749">
              <w:rPr>
                <w:color w:val="000000"/>
                <w:sz w:val="28"/>
                <w:szCs w:val="28"/>
              </w:rPr>
              <w:t>ам. директора по УМ</w:t>
            </w:r>
            <w:r w:rsidR="00774B18" w:rsidRPr="00D37A20">
              <w:rPr>
                <w:color w:val="000000"/>
                <w:sz w:val="28"/>
                <w:szCs w:val="28"/>
              </w:rPr>
              <w:t>Р, преподаватели соответствующих дисциплин</w:t>
            </w:r>
          </w:p>
        </w:tc>
      </w:tr>
      <w:tr w:rsidR="00774B18" w:rsidRPr="00D37A20" w:rsidTr="001C26EE">
        <w:trPr>
          <w:trHeight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A20">
              <w:rPr>
                <w:sz w:val="28"/>
                <w:szCs w:val="28"/>
              </w:rPr>
              <w:t xml:space="preserve">Изучение обоснованности распределения учебных часов, часов факультативов и резерва учебного времени в колледже. Рассмотрение и оперативное реагирование на </w:t>
            </w:r>
            <w:proofErr w:type="gramStart"/>
            <w:r w:rsidRPr="00D37A20">
              <w:rPr>
                <w:sz w:val="28"/>
                <w:szCs w:val="28"/>
              </w:rPr>
              <w:t>жалобы</w:t>
            </w:r>
            <w:proofErr w:type="gramEnd"/>
            <w:r w:rsidRPr="00D37A20">
              <w:rPr>
                <w:sz w:val="28"/>
                <w:szCs w:val="28"/>
              </w:rPr>
              <w:t xml:space="preserve"> и иные факты, связанные с распределением педагогической нагрузки. </w:t>
            </w:r>
          </w:p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22472B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74B18" w:rsidRPr="00D37A20">
              <w:rPr>
                <w:color w:val="000000"/>
                <w:sz w:val="28"/>
                <w:szCs w:val="28"/>
              </w:rPr>
              <w:t>редседатель комиссии,</w:t>
            </w:r>
          </w:p>
          <w:p w:rsidR="00774B18" w:rsidRPr="00D37A20" w:rsidRDefault="0022472B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74B18" w:rsidRPr="00D37A20">
              <w:rPr>
                <w:color w:val="000000"/>
                <w:sz w:val="28"/>
                <w:szCs w:val="28"/>
              </w:rPr>
              <w:t>аместитель председателя комиссии.</w:t>
            </w:r>
          </w:p>
        </w:tc>
      </w:tr>
      <w:tr w:rsidR="00774B18" w:rsidRPr="00D37A20" w:rsidTr="001C26EE">
        <w:trPr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AD6EE3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мерах, направленных на устранение коррупционных рисков, причин и </w:t>
            </w:r>
            <w:proofErr w:type="gramStart"/>
            <w:r>
              <w:rPr>
                <w:color w:val="000000"/>
                <w:sz w:val="28"/>
                <w:szCs w:val="28"/>
              </w:rPr>
              <w:t>условий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способствующих совершению иных коррупционных правонарушений. </w:t>
            </w:r>
            <w:r w:rsidR="00774B18" w:rsidRPr="00D37A20">
              <w:rPr>
                <w:color w:val="000000"/>
                <w:sz w:val="28"/>
                <w:szCs w:val="28"/>
              </w:rPr>
              <w:lastRenderedPageBreak/>
              <w:t>Соблюдение требований проведения тендеров и закупок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lastRenderedPageBreak/>
              <w:t>декабрь, ежегодно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774B18" w:rsidRPr="00D37A20" w:rsidTr="001C26EE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Анализ совершенных коррупционных правонарушений на основании информации, предоставленной органами МВД и прокуратуры. Информирование педагогических работников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774B18" w:rsidRPr="00D37A20" w:rsidTr="001C26EE">
        <w:trPr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firstLine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Размещение на сайте колледжа информации об антикоррупционном законодательстве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774B18" w:rsidRPr="00D37A20" w:rsidTr="001C26EE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Взаимодействие с ПО ОО «БРСМ» по проведению информационно-разъяснительной работы среди учащихся и их родителей по вопросам социальной политики государства в области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22472B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74B18" w:rsidRPr="00D37A20">
              <w:rPr>
                <w:color w:val="000000"/>
                <w:sz w:val="28"/>
                <w:szCs w:val="28"/>
              </w:rPr>
              <w:t>редседатель комиссии, секретарь ПО ОО «БРСМ»</w:t>
            </w:r>
          </w:p>
        </w:tc>
      </w:tr>
      <w:tr w:rsidR="00774B18" w:rsidRPr="00D37A20" w:rsidTr="001C26EE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Заслушивание отчета главного бухгалтера о структуре денежных выплат соответствующим должностным лицам колледжа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22472B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774B18" w:rsidRPr="00D37A20" w:rsidTr="001C26EE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Заслушивание отчетов инспектора отдела кадров и главного бухгалтера о ведении учета</w:t>
            </w:r>
            <w:r w:rsidRPr="00D37A20">
              <w:rPr>
                <w:sz w:val="28"/>
                <w:szCs w:val="28"/>
              </w:rPr>
              <w:t xml:space="preserve"> </w:t>
            </w:r>
            <w:r w:rsidRPr="00D37A20">
              <w:rPr>
                <w:color w:val="000000"/>
                <w:sz w:val="28"/>
                <w:szCs w:val="28"/>
              </w:rPr>
              <w:t>рабочего времени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22472B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774B18" w:rsidRPr="00D37A20">
              <w:rPr>
                <w:color w:val="000000"/>
                <w:sz w:val="28"/>
                <w:szCs w:val="28"/>
              </w:rPr>
              <w:t>нспектора отдела кадров,  главный бухгалтер</w:t>
            </w:r>
          </w:p>
        </w:tc>
      </w:tr>
      <w:tr w:rsidR="00774B18" w:rsidRPr="00D37A20" w:rsidTr="001C26EE">
        <w:trPr>
          <w:trHeight w:val="8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autoSpaceDE w:val="0"/>
              <w:autoSpaceDN w:val="0"/>
              <w:adjustRightInd w:val="0"/>
              <w:ind w:firstLine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74B18" w:rsidRPr="00D37A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37A20">
              <w:rPr>
                <w:color w:val="000000"/>
                <w:sz w:val="28"/>
                <w:szCs w:val="28"/>
              </w:rPr>
              <w:t xml:space="preserve">Проведение информационно-правовых часов (семинаров) с учащимися выпускных групп по вопросам распределения и перераспределения, трудоустройства, прав и гарантий, предоставляемых молодым специалистам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A20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22472B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74B18" w:rsidRPr="00D37A20">
              <w:rPr>
                <w:color w:val="000000"/>
                <w:sz w:val="28"/>
                <w:szCs w:val="28"/>
              </w:rPr>
              <w:t xml:space="preserve">ам. директора по </w:t>
            </w:r>
            <w:proofErr w:type="gramStart"/>
            <w:r w:rsidR="00774B18" w:rsidRPr="00D37A20">
              <w:rPr>
                <w:color w:val="000000"/>
                <w:sz w:val="28"/>
                <w:szCs w:val="28"/>
              </w:rPr>
              <w:t>УПР</w:t>
            </w:r>
            <w:proofErr w:type="gramEnd"/>
            <w:r w:rsidR="00774B18" w:rsidRPr="00D37A20">
              <w:rPr>
                <w:color w:val="000000"/>
                <w:sz w:val="28"/>
                <w:szCs w:val="28"/>
              </w:rPr>
              <w:t>, заведующие отделениями, преподаватели, кураторы</w:t>
            </w:r>
          </w:p>
        </w:tc>
      </w:tr>
      <w:tr w:rsidR="00774B18" w:rsidRPr="00D37A20" w:rsidTr="001C26EE">
        <w:trPr>
          <w:trHeight w:val="8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C37749" w:rsidP="001C26EE">
            <w:pPr>
              <w:shd w:val="clear" w:color="auto" w:fill="FFFFFF"/>
              <w:autoSpaceDE w:val="0"/>
              <w:autoSpaceDN w:val="0"/>
              <w:adjustRightInd w:val="0"/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74B18" w:rsidRPr="00D37A20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A20">
              <w:rPr>
                <w:sz w:val="28"/>
                <w:szCs w:val="28"/>
              </w:rPr>
              <w:t xml:space="preserve">Назначение председателей выпускных квалификационных комиссий из числа работников организаций-заказчиков кадров по согласованию с главным управлением образования облисполкома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774B18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A20"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B18" w:rsidRPr="00D37A20" w:rsidRDefault="0022472B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74B18" w:rsidRPr="00D37A20">
              <w:rPr>
                <w:color w:val="000000"/>
                <w:sz w:val="28"/>
                <w:szCs w:val="28"/>
              </w:rPr>
              <w:t xml:space="preserve">ам. директора по </w:t>
            </w:r>
            <w:proofErr w:type="gramStart"/>
            <w:r w:rsidR="00774B18" w:rsidRPr="00D37A20">
              <w:rPr>
                <w:color w:val="000000"/>
                <w:sz w:val="28"/>
                <w:szCs w:val="28"/>
              </w:rPr>
              <w:t>УПР</w:t>
            </w:r>
            <w:proofErr w:type="gramEnd"/>
          </w:p>
        </w:tc>
      </w:tr>
      <w:tr w:rsidR="00AD6EE3" w:rsidRPr="00D37A20" w:rsidTr="001C26EE">
        <w:trPr>
          <w:trHeight w:val="8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EE3" w:rsidRDefault="00AD6EE3" w:rsidP="001C26EE">
            <w:pPr>
              <w:shd w:val="clear" w:color="auto" w:fill="FFFFFF"/>
              <w:autoSpaceDE w:val="0"/>
              <w:autoSpaceDN w:val="0"/>
              <w:adjustRightInd w:val="0"/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EE3" w:rsidRPr="00D37A20" w:rsidRDefault="00AD6EE3" w:rsidP="00C377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главного управления по образованию Брестского облисполкома о фактах совершения подчиненными работниками правонарушений, создающих условия для коррупции, или коррупционных правонарушений.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EE3" w:rsidRPr="00D37A20" w:rsidRDefault="00AD6EE3" w:rsidP="001C26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A20"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EE3" w:rsidRDefault="00246D74" w:rsidP="001C2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юрисконсульт</w:t>
            </w:r>
          </w:p>
        </w:tc>
      </w:tr>
    </w:tbl>
    <w:p w:rsidR="00774B18" w:rsidRDefault="00774B18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774B18" w:rsidRDefault="00C37749" w:rsidP="00C37749">
      <w:r>
        <w:t xml:space="preserve"> </w:t>
      </w:r>
    </w:p>
    <w:p w:rsidR="00774B18" w:rsidRDefault="00774B18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AE2F4B" w:rsidRDefault="00AE2F4B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AE2F4B" w:rsidRPr="00AE2F4B" w:rsidRDefault="00AE2F4B" w:rsidP="00AE2F4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E2F4B">
        <w:rPr>
          <w:b/>
          <w:color w:val="000000"/>
          <w:sz w:val="28"/>
          <w:szCs w:val="28"/>
        </w:rPr>
        <w:lastRenderedPageBreak/>
        <w:t xml:space="preserve">Дополнительный план мероприятий  по противодействию коррупции </w:t>
      </w:r>
      <w:proofErr w:type="gramStart"/>
      <w:r w:rsidRPr="00AE2F4B">
        <w:rPr>
          <w:b/>
          <w:color w:val="000000"/>
          <w:sz w:val="28"/>
          <w:szCs w:val="28"/>
        </w:rPr>
        <w:t>в</w:t>
      </w:r>
      <w:bookmarkStart w:id="0" w:name="_GoBack"/>
      <w:bookmarkEnd w:id="0"/>
      <w:proofErr w:type="gramEnd"/>
    </w:p>
    <w:p w:rsidR="00AE2F4B" w:rsidRPr="00AE2F4B" w:rsidRDefault="00AE2F4B" w:rsidP="00AE2F4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E2F4B">
        <w:rPr>
          <w:b/>
          <w:color w:val="000000"/>
          <w:sz w:val="28"/>
          <w:szCs w:val="28"/>
        </w:rPr>
        <w:t>УО «Брестский государственный колледж приборостроения»</w:t>
      </w:r>
    </w:p>
    <w:p w:rsidR="00AE2F4B" w:rsidRPr="00AE2F4B" w:rsidRDefault="00AE2F4B" w:rsidP="00AE2F4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781"/>
        <w:gridCol w:w="2126"/>
        <w:gridCol w:w="2694"/>
      </w:tblGrid>
      <w:tr w:rsidR="00AE2F4B" w:rsidRPr="00AE2F4B" w:rsidTr="00523C1D">
        <w:trPr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2F4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2F4B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2F4B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2F4B">
              <w:rPr>
                <w:b/>
                <w:color w:val="000000"/>
                <w:sz w:val="28"/>
                <w:szCs w:val="28"/>
              </w:rPr>
              <w:t xml:space="preserve">Исполнители 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E2F4B">
              <w:rPr>
                <w:bCs/>
                <w:color w:val="000000"/>
                <w:sz w:val="28"/>
                <w:szCs w:val="28"/>
              </w:rPr>
              <w:t xml:space="preserve">Проведение эффективной предупредительно-профилактической работы, точном  </w:t>
            </w:r>
            <w:proofErr w:type="gramStart"/>
            <w:r w:rsidRPr="00AE2F4B">
              <w:rPr>
                <w:bCs/>
                <w:color w:val="000000"/>
                <w:sz w:val="28"/>
                <w:szCs w:val="28"/>
              </w:rPr>
              <w:t>определении</w:t>
            </w:r>
            <w:proofErr w:type="gramEnd"/>
            <w:r w:rsidRPr="00AE2F4B">
              <w:rPr>
                <w:bCs/>
                <w:color w:val="000000"/>
                <w:sz w:val="28"/>
                <w:szCs w:val="28"/>
              </w:rPr>
              <w:t xml:space="preserve"> коррупционных рисков и выработка мер по их нейтрализации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E2F4B">
              <w:rPr>
                <w:color w:val="1A1A1A"/>
                <w:sz w:val="28"/>
                <w:szCs w:val="28"/>
              </w:rPr>
              <w:t>Соблюдение антикоррупционного законодательства при приеме на работу</w:t>
            </w:r>
          </w:p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E2F4B">
              <w:rPr>
                <w:color w:val="1A1A1A"/>
                <w:sz w:val="28"/>
                <w:szCs w:val="28"/>
              </w:rPr>
              <w:t>Ознакомление работников с Положением о порядке сдачи, учета, хранения, оценки и реализации имущества, подарков, полученных государственным должностным лицом в связи с исполнением своих трудовых обязанностей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E2F4B">
              <w:rPr>
                <w:bCs/>
                <w:color w:val="000000"/>
                <w:sz w:val="28"/>
                <w:szCs w:val="28"/>
              </w:rPr>
              <w:t>Реализация плана мероприятий по устранению необоснованного посредничества при закупках товаров (работ, услуг) и реализации 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E2F4B">
              <w:rPr>
                <w:color w:val="1A1A1A"/>
                <w:sz w:val="28"/>
                <w:szCs w:val="28"/>
              </w:rPr>
              <w:t>О принимаемых мерах, направленных на устранение коррупционных рисков, а так же причин и условий, способствующих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E2F4B">
              <w:rPr>
                <w:color w:val="1A1A1A"/>
                <w:sz w:val="28"/>
                <w:szCs w:val="28"/>
              </w:rPr>
              <w:t>Соблюдение бюджетного законодательства, недопустимость совершения коррупционных правонарушений  при исполнении местного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E2F4B">
              <w:rPr>
                <w:color w:val="1A1A1A"/>
                <w:sz w:val="28"/>
                <w:szCs w:val="28"/>
              </w:rPr>
              <w:t>Анализ и оценка эффективности государственных закупок за счет собственных сре</w:t>
            </w:r>
            <w:proofErr w:type="gramStart"/>
            <w:r w:rsidRPr="00AE2F4B">
              <w:rPr>
                <w:color w:val="1A1A1A"/>
                <w:sz w:val="28"/>
                <w:szCs w:val="28"/>
              </w:rPr>
              <w:t>дств в с</w:t>
            </w:r>
            <w:proofErr w:type="gramEnd"/>
            <w:r w:rsidRPr="00AE2F4B">
              <w:rPr>
                <w:color w:val="1A1A1A"/>
                <w:sz w:val="28"/>
                <w:szCs w:val="28"/>
              </w:rPr>
              <w:t>оответствии с рекомендациями Министерства антимонопольного регулирования и торговли от 11.04.2022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E2F4B">
              <w:rPr>
                <w:color w:val="1A1A1A"/>
                <w:sz w:val="28"/>
                <w:szCs w:val="28"/>
              </w:rPr>
              <w:t>Обеспечение проведения ГУ «Брестский областной центр обеспечения деятельности бюджетных организаций в сферах образования, культуры, спорта и туризма» анализа смет на ремонтные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AE2F4B" w:rsidRPr="00AE2F4B" w:rsidTr="00523C1D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E2F4B">
              <w:rPr>
                <w:color w:val="1A1A1A"/>
                <w:sz w:val="28"/>
                <w:szCs w:val="28"/>
              </w:rPr>
              <w:t>Рассмотрение информации правоохранительных органов о нарушениях антикоррупционного  законодательства и актов реагирования на совершенные деяния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4B" w:rsidRPr="00AE2F4B" w:rsidRDefault="00AE2F4B" w:rsidP="00AE2F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2F4B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</w:tbl>
    <w:p w:rsidR="00AE2F4B" w:rsidRDefault="00AE2F4B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sectPr w:rsidR="00AE2F4B" w:rsidSect="00774B18">
      <w:pgSz w:w="16838" w:h="11906" w:orient="landscape"/>
      <w:pgMar w:top="7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4486"/>
    <w:multiLevelType w:val="hybridMultilevel"/>
    <w:tmpl w:val="05388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2866"/>
    <w:multiLevelType w:val="hybridMultilevel"/>
    <w:tmpl w:val="05388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18"/>
    <w:rsid w:val="0002692A"/>
    <w:rsid w:val="00162FC4"/>
    <w:rsid w:val="001C5437"/>
    <w:rsid w:val="0022472B"/>
    <w:rsid w:val="00246D74"/>
    <w:rsid w:val="004E7E66"/>
    <w:rsid w:val="004F1B25"/>
    <w:rsid w:val="005F0B22"/>
    <w:rsid w:val="00657F39"/>
    <w:rsid w:val="00774B18"/>
    <w:rsid w:val="00774CAC"/>
    <w:rsid w:val="007F57B4"/>
    <w:rsid w:val="00AD6EE3"/>
    <w:rsid w:val="00AE2F4B"/>
    <w:rsid w:val="00C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Майкрософт</cp:lastModifiedBy>
  <cp:revision>7</cp:revision>
  <dcterms:created xsi:type="dcterms:W3CDTF">2022-01-04T09:15:00Z</dcterms:created>
  <dcterms:modified xsi:type="dcterms:W3CDTF">2023-07-12T11:40:00Z</dcterms:modified>
</cp:coreProperties>
</file>